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C637" w14:textId="77777777" w:rsidR="00DC0C0A" w:rsidRDefault="00DC0C0A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BB13C4E" wp14:editId="79633E0B">
            <wp:simplePos x="0" y="0"/>
            <wp:positionH relativeFrom="margin">
              <wp:align>center</wp:align>
            </wp:positionH>
            <wp:positionV relativeFrom="paragraph">
              <wp:posOffset>-661670</wp:posOffset>
            </wp:positionV>
            <wp:extent cx="1752600" cy="1371600"/>
            <wp:effectExtent l="0" t="0" r="0" b="0"/>
            <wp:wrapNone/>
            <wp:docPr id="1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032271" w14:textId="77777777" w:rsidR="00B834FC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E4D29A2" w14:textId="2AA02240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546BAB">
        <w:rPr>
          <w:rFonts w:ascii="Times New Roman" w:hAnsi="Times New Roman" w:cs="Times New Roman"/>
          <w:b/>
          <w:sz w:val="40"/>
          <w:szCs w:val="40"/>
        </w:rPr>
        <w:t>11</w:t>
      </w:r>
      <w:r w:rsidRPr="00B834FC">
        <w:rPr>
          <w:rFonts w:ascii="Times New Roman" w:hAnsi="Times New Roman" w:cs="Times New Roman"/>
          <w:b/>
          <w:sz w:val="40"/>
          <w:szCs w:val="40"/>
        </w:rPr>
        <w:t>.</w:t>
      </w:r>
      <w:r w:rsidR="00F0248B">
        <w:rPr>
          <w:rFonts w:ascii="Times New Roman" w:hAnsi="Times New Roman" w:cs="Times New Roman"/>
          <w:b/>
          <w:sz w:val="40"/>
          <w:szCs w:val="40"/>
        </w:rPr>
        <w:t>0</w:t>
      </w:r>
      <w:r w:rsidR="00546BAB">
        <w:rPr>
          <w:rFonts w:ascii="Times New Roman" w:hAnsi="Times New Roman" w:cs="Times New Roman"/>
          <w:b/>
          <w:sz w:val="40"/>
          <w:szCs w:val="40"/>
        </w:rPr>
        <w:t>6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F0248B">
        <w:rPr>
          <w:rFonts w:ascii="Times New Roman" w:hAnsi="Times New Roman" w:cs="Times New Roman"/>
          <w:b/>
          <w:sz w:val="40"/>
          <w:szCs w:val="40"/>
        </w:rPr>
        <w:t>1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F15FC9">
        <w:rPr>
          <w:rFonts w:ascii="Times New Roman" w:hAnsi="Times New Roman" w:cs="Times New Roman"/>
          <w:b/>
          <w:sz w:val="40"/>
          <w:szCs w:val="40"/>
        </w:rPr>
        <w:br/>
      </w:r>
      <w:r w:rsidRPr="00B834FC">
        <w:rPr>
          <w:rFonts w:ascii="Times New Roman" w:hAnsi="Times New Roman" w:cs="Times New Roman"/>
          <w:b/>
          <w:sz w:val="40"/>
          <w:szCs w:val="40"/>
        </w:rPr>
        <w:t>w godz. 7.00 -15.00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="00F15FC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61430ADC" w14:textId="77777777" w:rsidR="0019698A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niepełnosprawności, zabezpieczenia alimentacyjnego),ochrony praw lokatorów, poradnictwa skierowanego do rodziców biologicznych, ukierunkowanego na powrót dziecka do rodziny naturalnej, </w:t>
      </w:r>
      <w:r w:rsidR="0019698A">
        <w:rPr>
          <w:rFonts w:ascii="Times New Roman" w:hAnsi="Times New Roman" w:cs="Times New Roman"/>
          <w:sz w:val="40"/>
          <w:szCs w:val="40"/>
        </w:rPr>
        <w:t xml:space="preserve">z </w:t>
      </w:r>
      <w:r w:rsidRPr="00B834FC">
        <w:rPr>
          <w:rFonts w:ascii="Times New Roman" w:hAnsi="Times New Roman" w:cs="Times New Roman"/>
          <w:sz w:val="40"/>
          <w:szCs w:val="40"/>
        </w:rPr>
        <w:t xml:space="preserve">praw i uprawnień rodzin zastępczych oraz rodziców biologicznych dzieci umieszczonych </w:t>
      </w:r>
      <w:r w:rsidR="0019698A">
        <w:rPr>
          <w:rFonts w:ascii="Times New Roman" w:hAnsi="Times New Roman" w:cs="Times New Roman"/>
          <w:sz w:val="40"/>
          <w:szCs w:val="40"/>
        </w:rPr>
        <w:t>w rodzinach zastępczych, ulg</w:t>
      </w:r>
      <w:r w:rsidRPr="00B834FC">
        <w:rPr>
          <w:rFonts w:ascii="Times New Roman" w:hAnsi="Times New Roman" w:cs="Times New Roman"/>
          <w:sz w:val="40"/>
          <w:szCs w:val="40"/>
        </w:rPr>
        <w:t xml:space="preserve"> i uprawnień dla osób niep</w:t>
      </w:r>
      <w:r w:rsidR="0019698A">
        <w:rPr>
          <w:rFonts w:ascii="Times New Roman" w:hAnsi="Times New Roman" w:cs="Times New Roman"/>
          <w:sz w:val="40"/>
          <w:szCs w:val="40"/>
        </w:rPr>
        <w:t>ełnosprawnych i starszych, itp.</w:t>
      </w:r>
    </w:p>
    <w:p w14:paraId="6404800C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4FC"/>
    <w:rsid w:val="00041C3F"/>
    <w:rsid w:val="001151D9"/>
    <w:rsid w:val="001776CD"/>
    <w:rsid w:val="0019698A"/>
    <w:rsid w:val="001B7D12"/>
    <w:rsid w:val="001D0658"/>
    <w:rsid w:val="00295C18"/>
    <w:rsid w:val="00303F99"/>
    <w:rsid w:val="00343EB3"/>
    <w:rsid w:val="00355E1D"/>
    <w:rsid w:val="003828D5"/>
    <w:rsid w:val="003B4BD1"/>
    <w:rsid w:val="004E2C10"/>
    <w:rsid w:val="00546BAB"/>
    <w:rsid w:val="005662DB"/>
    <w:rsid w:val="005E5A60"/>
    <w:rsid w:val="00632203"/>
    <w:rsid w:val="006C0E3C"/>
    <w:rsid w:val="00706C65"/>
    <w:rsid w:val="007D1BB9"/>
    <w:rsid w:val="00853147"/>
    <w:rsid w:val="008D07AD"/>
    <w:rsid w:val="00A34AFB"/>
    <w:rsid w:val="00B14388"/>
    <w:rsid w:val="00B24647"/>
    <w:rsid w:val="00B834FC"/>
    <w:rsid w:val="00C155B8"/>
    <w:rsid w:val="00C56177"/>
    <w:rsid w:val="00CE5E79"/>
    <w:rsid w:val="00D6173E"/>
    <w:rsid w:val="00DC0C0A"/>
    <w:rsid w:val="00E10446"/>
    <w:rsid w:val="00E972CF"/>
    <w:rsid w:val="00F0248B"/>
    <w:rsid w:val="00F15FC9"/>
    <w:rsid w:val="00F35AF1"/>
    <w:rsid w:val="00F50CB1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3E69"/>
  <w15:docId w15:val="{B2D1CFB5-0B08-4133-94AF-DDCC7AC4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Pielucha</cp:lastModifiedBy>
  <cp:revision>19</cp:revision>
  <cp:lastPrinted>2021-05-11T07:30:00Z</cp:lastPrinted>
  <dcterms:created xsi:type="dcterms:W3CDTF">2020-04-23T10:15:00Z</dcterms:created>
  <dcterms:modified xsi:type="dcterms:W3CDTF">2021-05-11T07:30:00Z</dcterms:modified>
</cp:coreProperties>
</file>