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E3C9" w14:textId="059D0296" w:rsidR="00DC0C0A" w:rsidRDefault="00DF0555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AB6848" wp14:editId="48DD2D5D">
            <wp:simplePos x="0" y="0"/>
            <wp:positionH relativeFrom="margin">
              <wp:posOffset>3462655</wp:posOffset>
            </wp:positionH>
            <wp:positionV relativeFrom="margin">
              <wp:posOffset>-699770</wp:posOffset>
            </wp:positionV>
            <wp:extent cx="1390650" cy="1323975"/>
            <wp:effectExtent l="0" t="0" r="0" b="9525"/>
            <wp:wrapSquare wrapText="bothSides"/>
            <wp:docPr id="1" name="Picture 1" descr="C:\Users\SERWIS\AppData\Local\Microsoft\Windows\INetCache\Content.Word\Ośrodek Pomocy Społecznej w Praszce I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17A15" w14:textId="682216B5" w:rsidR="00DF0555" w:rsidRDefault="00B834FC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DE21A8" w14:textId="3E29945D" w:rsidR="00B834FC" w:rsidRPr="001776CD" w:rsidRDefault="00B834FC" w:rsidP="00B834FC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 xml:space="preserve">Ośrodek Pomocy Społecznej w Praszce informuję, że w dniu </w:t>
      </w:r>
      <w:r w:rsidR="00C93231">
        <w:rPr>
          <w:rFonts w:ascii="Times New Roman" w:hAnsi="Times New Roman" w:cs="Times New Roman"/>
          <w:b/>
          <w:sz w:val="40"/>
          <w:szCs w:val="40"/>
        </w:rPr>
        <w:t>13</w:t>
      </w:r>
      <w:r w:rsidR="008B330D">
        <w:rPr>
          <w:rFonts w:ascii="Times New Roman" w:hAnsi="Times New Roman" w:cs="Times New Roman"/>
          <w:b/>
          <w:sz w:val="40"/>
          <w:szCs w:val="40"/>
        </w:rPr>
        <w:t>.</w:t>
      </w:r>
      <w:r w:rsidR="00896C56">
        <w:rPr>
          <w:rFonts w:ascii="Times New Roman" w:hAnsi="Times New Roman" w:cs="Times New Roman"/>
          <w:b/>
          <w:sz w:val="40"/>
          <w:szCs w:val="40"/>
        </w:rPr>
        <w:t>0</w:t>
      </w:r>
      <w:r w:rsidR="00C93231">
        <w:rPr>
          <w:rFonts w:ascii="Times New Roman" w:hAnsi="Times New Roman" w:cs="Times New Roman"/>
          <w:b/>
          <w:sz w:val="40"/>
          <w:szCs w:val="40"/>
        </w:rPr>
        <w:t>2</w:t>
      </w:r>
      <w:r w:rsidRPr="00B834FC">
        <w:rPr>
          <w:rFonts w:ascii="Times New Roman" w:hAnsi="Times New Roman" w:cs="Times New Roman"/>
          <w:b/>
          <w:sz w:val="40"/>
          <w:szCs w:val="40"/>
        </w:rPr>
        <w:t>.20</w:t>
      </w:r>
      <w:r w:rsidR="003B4BD1">
        <w:rPr>
          <w:rFonts w:ascii="Times New Roman" w:hAnsi="Times New Roman" w:cs="Times New Roman"/>
          <w:b/>
          <w:sz w:val="40"/>
          <w:szCs w:val="40"/>
        </w:rPr>
        <w:t>2</w:t>
      </w:r>
      <w:r w:rsidR="00C93231">
        <w:rPr>
          <w:rFonts w:ascii="Times New Roman" w:hAnsi="Times New Roman" w:cs="Times New Roman"/>
          <w:b/>
          <w:sz w:val="40"/>
          <w:szCs w:val="40"/>
        </w:rPr>
        <w:t>6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r. w godz. 7.00 -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b/>
          <w:sz w:val="40"/>
          <w:szCs w:val="40"/>
        </w:rPr>
        <w:t>15.00 (piątek)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świadczone będą bezpłatne usługi doradztwa prawnego dla klientów </w:t>
      </w:r>
      <w:r>
        <w:rPr>
          <w:rFonts w:ascii="Times New Roman" w:hAnsi="Times New Roman" w:cs="Times New Roman"/>
          <w:sz w:val="40"/>
          <w:szCs w:val="40"/>
        </w:rPr>
        <w:t>O</w:t>
      </w:r>
      <w:r w:rsidRPr="00B834FC">
        <w:rPr>
          <w:rFonts w:ascii="Times New Roman" w:hAnsi="Times New Roman" w:cs="Times New Roman"/>
          <w:sz w:val="40"/>
          <w:szCs w:val="40"/>
        </w:rPr>
        <w:t xml:space="preserve">środka.  </w:t>
      </w:r>
    </w:p>
    <w:p w14:paraId="06BDEAFF" w14:textId="77777777" w:rsidR="00B834FC" w:rsidRPr="00B834FC" w:rsidRDefault="00B834FC" w:rsidP="00B834FC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834FC">
        <w:rPr>
          <w:rFonts w:ascii="Times New Roman" w:hAnsi="Times New Roman" w:cs="Times New Roman"/>
          <w:sz w:val="40"/>
          <w:szCs w:val="40"/>
        </w:rPr>
        <w:tab/>
        <w:t>Doradztwo może dotyczyć m.in. prawa rodzinnego i opiekuńczego, zabezpieczenia społecznego</w:t>
      </w:r>
      <w:r w:rsidR="00355E1D"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(sprawy ZUS, orzecznictwa ds.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niepełnosprawności, zabezpieczenia alimentacyjnego),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ochrony praw lokatorów, poradnictwa skierowanego do rodziców biologicznych, ukierunkowanego na powrót dziecka do rodziny naturalnej, praw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i uprawnień rodzin zastępczych oraz rodziców biologicznych dzieci umieszczonych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w rodzinach zastępczych, ulg  i uprawnień dla osób niepełnosprawnych i starszych, itp. </w:t>
      </w:r>
      <w:r>
        <w:rPr>
          <w:rFonts w:ascii="Times New Roman" w:hAnsi="Times New Roman" w:cs="Times New Roman"/>
          <w:sz w:val="40"/>
          <w:szCs w:val="40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>Usługi doradztwa prawnego będą świadczone przez adwokata dr Jacka Wiatrowskiego.</w:t>
      </w:r>
    </w:p>
    <w:sectPr w:rsidR="00B834FC" w:rsidRPr="00B834FC" w:rsidSect="00B906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C"/>
    <w:rsid w:val="00040944"/>
    <w:rsid w:val="00062267"/>
    <w:rsid w:val="00090A44"/>
    <w:rsid w:val="000A5E77"/>
    <w:rsid w:val="001151D9"/>
    <w:rsid w:val="001776CD"/>
    <w:rsid w:val="001A382B"/>
    <w:rsid w:val="001D0658"/>
    <w:rsid w:val="0024194F"/>
    <w:rsid w:val="002F4DBE"/>
    <w:rsid w:val="00303F99"/>
    <w:rsid w:val="00334E2E"/>
    <w:rsid w:val="00354B3D"/>
    <w:rsid w:val="00355E1D"/>
    <w:rsid w:val="00365F8F"/>
    <w:rsid w:val="003828D5"/>
    <w:rsid w:val="00396620"/>
    <w:rsid w:val="003B4BD1"/>
    <w:rsid w:val="00483F9B"/>
    <w:rsid w:val="004B1B44"/>
    <w:rsid w:val="00527846"/>
    <w:rsid w:val="00567960"/>
    <w:rsid w:val="005D2858"/>
    <w:rsid w:val="005F4FCE"/>
    <w:rsid w:val="005F6907"/>
    <w:rsid w:val="00625314"/>
    <w:rsid w:val="0065220B"/>
    <w:rsid w:val="006A5107"/>
    <w:rsid w:val="006C0E3C"/>
    <w:rsid w:val="006E7311"/>
    <w:rsid w:val="00704371"/>
    <w:rsid w:val="00706C65"/>
    <w:rsid w:val="00727471"/>
    <w:rsid w:val="007412CF"/>
    <w:rsid w:val="00750361"/>
    <w:rsid w:val="00755976"/>
    <w:rsid w:val="00793882"/>
    <w:rsid w:val="00795851"/>
    <w:rsid w:val="007D1BB9"/>
    <w:rsid w:val="00806BD4"/>
    <w:rsid w:val="008243C0"/>
    <w:rsid w:val="008538A2"/>
    <w:rsid w:val="00896C56"/>
    <w:rsid w:val="008B330D"/>
    <w:rsid w:val="008D07AD"/>
    <w:rsid w:val="008F39E0"/>
    <w:rsid w:val="009167C9"/>
    <w:rsid w:val="00922AD9"/>
    <w:rsid w:val="0097372B"/>
    <w:rsid w:val="009B1142"/>
    <w:rsid w:val="00A76782"/>
    <w:rsid w:val="00A8378F"/>
    <w:rsid w:val="00A958DC"/>
    <w:rsid w:val="00AA57C9"/>
    <w:rsid w:val="00AE7CFD"/>
    <w:rsid w:val="00B04D54"/>
    <w:rsid w:val="00B2646C"/>
    <w:rsid w:val="00B40331"/>
    <w:rsid w:val="00B834FC"/>
    <w:rsid w:val="00B90692"/>
    <w:rsid w:val="00C042EE"/>
    <w:rsid w:val="00C155B8"/>
    <w:rsid w:val="00C56177"/>
    <w:rsid w:val="00C93231"/>
    <w:rsid w:val="00CE35F1"/>
    <w:rsid w:val="00D6173E"/>
    <w:rsid w:val="00D937E2"/>
    <w:rsid w:val="00DC0C0A"/>
    <w:rsid w:val="00DD0902"/>
    <w:rsid w:val="00DE131D"/>
    <w:rsid w:val="00DF0555"/>
    <w:rsid w:val="00DF2608"/>
    <w:rsid w:val="00E20E84"/>
    <w:rsid w:val="00E44FC4"/>
    <w:rsid w:val="00E63FE8"/>
    <w:rsid w:val="00E972CF"/>
    <w:rsid w:val="00EA2743"/>
    <w:rsid w:val="00F763C0"/>
    <w:rsid w:val="00F771B0"/>
    <w:rsid w:val="00F97038"/>
    <w:rsid w:val="00FB2E40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E240"/>
  <w15:chartTrackingRefBased/>
  <w15:docId w15:val="{855B47A9-D66E-457E-95CD-4339960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klapar</cp:lastModifiedBy>
  <cp:revision>2</cp:revision>
  <cp:lastPrinted>2026-01-14T11:04:00Z</cp:lastPrinted>
  <dcterms:created xsi:type="dcterms:W3CDTF">2026-01-14T11:04:00Z</dcterms:created>
  <dcterms:modified xsi:type="dcterms:W3CDTF">2026-01-14T11:04:00Z</dcterms:modified>
</cp:coreProperties>
</file>